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DDE9C" w14:textId="3FDB66B4" w:rsidR="00304F79" w:rsidRPr="00643FCD" w:rsidRDefault="00B222DC" w:rsidP="00643FCD">
      <w:pPr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643FCD">
        <w:rPr>
          <w:rFonts w:ascii="Times New Roman" w:hAnsi="Times New Roman" w:cs="Times New Roman"/>
          <w:b/>
          <w:bCs/>
          <w:sz w:val="32"/>
          <w:szCs w:val="32"/>
          <w:u w:val="single"/>
        </w:rPr>
        <w:t>Devítka končí, a co dál?</w:t>
      </w:r>
    </w:p>
    <w:p w14:paraId="18CF6D5A" w14:textId="7521B555" w:rsidR="00B222DC" w:rsidRPr="00643FCD" w:rsidRDefault="00B222DC" w:rsidP="00643FCD">
      <w:pPr>
        <w:jc w:val="both"/>
        <w:rPr>
          <w:rFonts w:ascii="Times New Roman" w:hAnsi="Times New Roman" w:cs="Times New Roman"/>
          <w:sz w:val="24"/>
          <w:szCs w:val="24"/>
        </w:rPr>
      </w:pPr>
      <w:r w:rsidRPr="00643FCD">
        <w:rPr>
          <w:rFonts w:ascii="Times New Roman" w:hAnsi="Times New Roman" w:cs="Times New Roman"/>
          <w:sz w:val="24"/>
          <w:szCs w:val="24"/>
        </w:rPr>
        <w:t xml:space="preserve">Jen co naši žáci nastoupili do deváté třídy, hned na ně začal působit nepřímý tlak v podobě výběru střední školy a přijímacích zkoušek. Celá řada z nich si </w:t>
      </w:r>
      <w:r w:rsidR="00CB3C3F">
        <w:rPr>
          <w:rFonts w:ascii="Times New Roman" w:hAnsi="Times New Roman" w:cs="Times New Roman"/>
          <w:sz w:val="24"/>
          <w:szCs w:val="24"/>
        </w:rPr>
        <w:t xml:space="preserve">do poslední chvíle nebyla jistá, </w:t>
      </w:r>
      <w:bookmarkStart w:id="0" w:name="_GoBack"/>
      <w:bookmarkEnd w:id="0"/>
      <w:r w:rsidRPr="00643FCD">
        <w:rPr>
          <w:rFonts w:ascii="Times New Roman" w:hAnsi="Times New Roman" w:cs="Times New Roman"/>
          <w:sz w:val="24"/>
          <w:szCs w:val="24"/>
        </w:rPr>
        <w:t xml:space="preserve">která škola bude ta pravá, a která je připraví na </w:t>
      </w:r>
      <w:proofErr w:type="gramStart"/>
      <w:r w:rsidRPr="00643FCD">
        <w:rPr>
          <w:rFonts w:ascii="Times New Roman" w:hAnsi="Times New Roman" w:cs="Times New Roman"/>
          <w:sz w:val="24"/>
          <w:szCs w:val="24"/>
        </w:rPr>
        <w:t>budoucí ,, vysněnou´´</w:t>
      </w:r>
      <w:proofErr w:type="gramEnd"/>
      <w:r w:rsidRPr="00643FCD">
        <w:rPr>
          <w:rFonts w:ascii="Times New Roman" w:hAnsi="Times New Roman" w:cs="Times New Roman"/>
          <w:sz w:val="24"/>
          <w:szCs w:val="24"/>
        </w:rPr>
        <w:t xml:space="preserve"> práci snů. </w:t>
      </w:r>
    </w:p>
    <w:p w14:paraId="4E979673" w14:textId="24DB0029" w:rsidR="00B222DC" w:rsidRPr="00643FCD" w:rsidRDefault="00B222DC" w:rsidP="00643FCD">
      <w:pPr>
        <w:jc w:val="both"/>
        <w:rPr>
          <w:rFonts w:ascii="Times New Roman" w:hAnsi="Times New Roman" w:cs="Times New Roman"/>
          <w:sz w:val="24"/>
          <w:szCs w:val="24"/>
        </w:rPr>
      </w:pPr>
      <w:r w:rsidRPr="00643FCD">
        <w:rPr>
          <w:rFonts w:ascii="Times New Roman" w:hAnsi="Times New Roman" w:cs="Times New Roman"/>
          <w:sz w:val="24"/>
          <w:szCs w:val="24"/>
        </w:rPr>
        <w:t>Ze všech mediálních stran se na nás hrnul</w:t>
      </w:r>
      <w:r w:rsidR="004F3076" w:rsidRPr="00643FCD">
        <w:rPr>
          <w:rFonts w:ascii="Times New Roman" w:hAnsi="Times New Roman" w:cs="Times New Roman"/>
          <w:sz w:val="24"/>
          <w:szCs w:val="24"/>
        </w:rPr>
        <w:t>y</w:t>
      </w:r>
      <w:r w:rsidRPr="00643FCD">
        <w:rPr>
          <w:rFonts w:ascii="Times New Roman" w:hAnsi="Times New Roman" w:cs="Times New Roman"/>
          <w:sz w:val="24"/>
          <w:szCs w:val="24"/>
        </w:rPr>
        <w:t xml:space="preserve"> články o vysokém počtu uchazečů a konkurenci </w:t>
      </w:r>
      <w:r w:rsidR="00643FCD">
        <w:rPr>
          <w:rFonts w:ascii="Times New Roman" w:hAnsi="Times New Roman" w:cs="Times New Roman"/>
          <w:sz w:val="24"/>
          <w:szCs w:val="24"/>
        </w:rPr>
        <w:br/>
      </w:r>
      <w:r w:rsidRPr="00643FCD">
        <w:rPr>
          <w:rFonts w:ascii="Times New Roman" w:hAnsi="Times New Roman" w:cs="Times New Roman"/>
          <w:sz w:val="24"/>
          <w:szCs w:val="24"/>
        </w:rPr>
        <w:t xml:space="preserve">na vybraných školách. Demografická křivka nelhala a opravdu se letos jednalo o nejsilnější ročník </w:t>
      </w:r>
      <w:r w:rsidR="004F3076" w:rsidRPr="00643FCD">
        <w:rPr>
          <w:rFonts w:ascii="Times New Roman" w:hAnsi="Times New Roman" w:cs="Times New Roman"/>
          <w:sz w:val="24"/>
          <w:szCs w:val="24"/>
        </w:rPr>
        <w:t>z</w:t>
      </w:r>
      <w:r w:rsidRPr="00643FCD">
        <w:rPr>
          <w:rFonts w:ascii="Times New Roman" w:hAnsi="Times New Roman" w:cs="Times New Roman"/>
          <w:sz w:val="24"/>
          <w:szCs w:val="24"/>
        </w:rPr>
        <w:t>a posledních 29 let, a tak nezbývalo nic jiného než zatnout zuby a makat na 100%. Žáci devátého ročníku si zakoupili knihy s přípravnými testy a mohlo se začít. Ve škole probíhaly každý týden přípravy jak z českého jazyk</w:t>
      </w:r>
      <w:r w:rsidR="004F3076" w:rsidRPr="00643FCD">
        <w:rPr>
          <w:rFonts w:ascii="Times New Roman" w:hAnsi="Times New Roman" w:cs="Times New Roman"/>
          <w:sz w:val="24"/>
          <w:szCs w:val="24"/>
        </w:rPr>
        <w:t>a</w:t>
      </w:r>
      <w:r w:rsidRPr="00643FCD">
        <w:rPr>
          <w:rFonts w:ascii="Times New Roman" w:hAnsi="Times New Roman" w:cs="Times New Roman"/>
          <w:sz w:val="24"/>
          <w:szCs w:val="24"/>
        </w:rPr>
        <w:t xml:space="preserve">, </w:t>
      </w:r>
      <w:r w:rsidR="00643FCD">
        <w:rPr>
          <w:rFonts w:ascii="Times New Roman" w:hAnsi="Times New Roman" w:cs="Times New Roman"/>
          <w:sz w:val="24"/>
          <w:szCs w:val="24"/>
        </w:rPr>
        <w:t>tak</w:t>
      </w:r>
      <w:r w:rsidRPr="00643FCD">
        <w:rPr>
          <w:rFonts w:ascii="Times New Roman" w:hAnsi="Times New Roman" w:cs="Times New Roman"/>
          <w:sz w:val="24"/>
          <w:szCs w:val="24"/>
        </w:rPr>
        <w:t xml:space="preserve"> také z matematiky, které navštěvovalo pravidelně třičtvrtě třídy. Žáci řešili úkoly také doma a jejich příprava byla poslední měsíc tak intenzivní, že </w:t>
      </w:r>
      <w:r w:rsidR="00B87A08" w:rsidRPr="00643FCD">
        <w:rPr>
          <w:rFonts w:ascii="Times New Roman" w:hAnsi="Times New Roman" w:cs="Times New Roman"/>
          <w:sz w:val="24"/>
          <w:szCs w:val="24"/>
        </w:rPr>
        <w:t xml:space="preserve">nikdo nemohl pochybovat o jejich připravenosti. </w:t>
      </w:r>
    </w:p>
    <w:p w14:paraId="351936EF" w14:textId="2B808104" w:rsidR="00B87A08" w:rsidRPr="00643FCD" w:rsidRDefault="00B87A08" w:rsidP="00643FCD">
      <w:pPr>
        <w:jc w:val="both"/>
        <w:rPr>
          <w:rFonts w:ascii="Times New Roman" w:hAnsi="Times New Roman" w:cs="Times New Roman"/>
          <w:sz w:val="24"/>
          <w:szCs w:val="24"/>
        </w:rPr>
      </w:pPr>
      <w:r w:rsidRPr="00643FCD">
        <w:rPr>
          <w:rFonts w:ascii="Times New Roman" w:hAnsi="Times New Roman" w:cs="Times New Roman"/>
          <w:sz w:val="24"/>
          <w:szCs w:val="24"/>
        </w:rPr>
        <w:t>Velký den D byl zde a všichni plní nervozity začali vyplňovat první státní testy na střední školy. Po prvním dni, kdy se</w:t>
      </w:r>
      <w:r w:rsidR="004F3076" w:rsidRPr="00643FCD">
        <w:rPr>
          <w:rFonts w:ascii="Times New Roman" w:hAnsi="Times New Roman" w:cs="Times New Roman"/>
          <w:sz w:val="24"/>
          <w:szCs w:val="24"/>
        </w:rPr>
        <w:t xml:space="preserve"> ukázala vysoká obtížnost testů, zejména v matematice, šli naši žáci do druhého kola </w:t>
      </w:r>
      <w:r w:rsidR="00643FCD">
        <w:rPr>
          <w:rFonts w:ascii="Times New Roman" w:hAnsi="Times New Roman" w:cs="Times New Roman"/>
          <w:sz w:val="24"/>
          <w:szCs w:val="24"/>
        </w:rPr>
        <w:t xml:space="preserve">s ještě větším odhodláním a bojovností. </w:t>
      </w:r>
    </w:p>
    <w:p w14:paraId="4F59F8DD" w14:textId="3D343196" w:rsidR="004F3076" w:rsidRPr="00643FCD" w:rsidRDefault="004F3076" w:rsidP="00643FCD">
      <w:pPr>
        <w:jc w:val="both"/>
        <w:rPr>
          <w:rFonts w:ascii="Times New Roman" w:hAnsi="Times New Roman" w:cs="Times New Roman"/>
          <w:sz w:val="24"/>
          <w:szCs w:val="24"/>
        </w:rPr>
      </w:pPr>
      <w:r w:rsidRPr="00643FCD">
        <w:rPr>
          <w:rFonts w:ascii="Times New Roman" w:hAnsi="Times New Roman" w:cs="Times New Roman"/>
          <w:sz w:val="24"/>
          <w:szCs w:val="24"/>
        </w:rPr>
        <w:t>Opravdu se vyplatilo, devítiletá práce a příprava posledních měsíců ukázala své výsledky. Všichni žáci, kteří vykonávali státní zkoušku se na střední školy skutečně dostali, a nejen to, umístili se na předních příčkách výsledkov</w:t>
      </w:r>
      <w:r w:rsidR="00643FCD">
        <w:rPr>
          <w:rFonts w:ascii="Times New Roman" w:hAnsi="Times New Roman" w:cs="Times New Roman"/>
          <w:sz w:val="24"/>
          <w:szCs w:val="24"/>
        </w:rPr>
        <w:t>ých</w:t>
      </w:r>
      <w:r w:rsidRPr="00643FCD">
        <w:rPr>
          <w:rFonts w:ascii="Times New Roman" w:hAnsi="Times New Roman" w:cs="Times New Roman"/>
          <w:sz w:val="24"/>
          <w:szCs w:val="24"/>
        </w:rPr>
        <w:t xml:space="preserve"> listin</w:t>
      </w:r>
      <w:r w:rsidR="00643FCD">
        <w:rPr>
          <w:rFonts w:ascii="Times New Roman" w:hAnsi="Times New Roman" w:cs="Times New Roman"/>
          <w:sz w:val="24"/>
          <w:szCs w:val="24"/>
        </w:rPr>
        <w:t xml:space="preserve"> jednotlivých škol, n</w:t>
      </w:r>
      <w:r w:rsidRPr="00643FCD">
        <w:rPr>
          <w:rFonts w:ascii="Times New Roman" w:hAnsi="Times New Roman" w:cs="Times New Roman"/>
          <w:sz w:val="24"/>
          <w:szCs w:val="24"/>
        </w:rPr>
        <w:t xml:space="preserve">apříklad Gymnázium Jiřího Wolkera, Gymnázium Otto Wichterleho, </w:t>
      </w:r>
      <w:proofErr w:type="spellStart"/>
      <w:r w:rsidRPr="00643FCD">
        <w:rPr>
          <w:rFonts w:ascii="Times New Roman" w:hAnsi="Times New Roman" w:cs="Times New Roman"/>
          <w:sz w:val="24"/>
          <w:szCs w:val="24"/>
        </w:rPr>
        <w:t>Trivis</w:t>
      </w:r>
      <w:proofErr w:type="spellEnd"/>
      <w:r w:rsidRPr="00643FCD">
        <w:rPr>
          <w:rFonts w:ascii="Times New Roman" w:hAnsi="Times New Roman" w:cs="Times New Roman"/>
          <w:sz w:val="24"/>
          <w:szCs w:val="24"/>
        </w:rPr>
        <w:t xml:space="preserve">, SŠA, Zdravotní škola, Střední průmyslová škola, Obchodní akademie, </w:t>
      </w:r>
      <w:r w:rsidR="00643FCD">
        <w:rPr>
          <w:rFonts w:ascii="Times New Roman" w:hAnsi="Times New Roman" w:cs="Times New Roman"/>
          <w:sz w:val="24"/>
          <w:szCs w:val="24"/>
        </w:rPr>
        <w:t>Švehlova střední škola</w:t>
      </w:r>
      <w:r w:rsidRPr="00643FCD">
        <w:rPr>
          <w:rFonts w:ascii="Times New Roman" w:hAnsi="Times New Roman" w:cs="Times New Roman"/>
          <w:sz w:val="24"/>
          <w:szCs w:val="24"/>
        </w:rPr>
        <w:t xml:space="preserve"> </w:t>
      </w:r>
      <w:r w:rsidR="00643FCD">
        <w:rPr>
          <w:rFonts w:ascii="Times New Roman" w:hAnsi="Times New Roman" w:cs="Times New Roman"/>
          <w:sz w:val="24"/>
          <w:szCs w:val="24"/>
        </w:rPr>
        <w:t>p</w:t>
      </w:r>
      <w:r w:rsidRPr="00643FCD">
        <w:rPr>
          <w:rFonts w:ascii="Times New Roman" w:hAnsi="Times New Roman" w:cs="Times New Roman"/>
          <w:sz w:val="24"/>
          <w:szCs w:val="24"/>
        </w:rPr>
        <w:t>olytechnická</w:t>
      </w:r>
      <w:r w:rsidR="00643FCD">
        <w:rPr>
          <w:rFonts w:ascii="Times New Roman" w:hAnsi="Times New Roman" w:cs="Times New Roman"/>
          <w:sz w:val="24"/>
          <w:szCs w:val="24"/>
        </w:rPr>
        <w:t xml:space="preserve">, zde všude naši žáci </w:t>
      </w:r>
      <w:r w:rsidR="00876CA4">
        <w:rPr>
          <w:rFonts w:ascii="Times New Roman" w:hAnsi="Times New Roman" w:cs="Times New Roman"/>
          <w:sz w:val="24"/>
          <w:szCs w:val="24"/>
        </w:rPr>
        <w:t xml:space="preserve">ovládli první desítky přijímaných žáků. </w:t>
      </w:r>
    </w:p>
    <w:p w14:paraId="0875CC33" w14:textId="77777777" w:rsidR="004F3076" w:rsidRPr="00643FCD" w:rsidRDefault="004F3076" w:rsidP="00643F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B14683" w14:textId="521876C0" w:rsidR="004F3076" w:rsidRDefault="004F3076" w:rsidP="00643FCD">
      <w:pPr>
        <w:jc w:val="both"/>
        <w:rPr>
          <w:rFonts w:ascii="Times New Roman" w:hAnsi="Times New Roman" w:cs="Times New Roman"/>
          <w:sz w:val="24"/>
          <w:szCs w:val="24"/>
        </w:rPr>
      </w:pPr>
      <w:r w:rsidRPr="00643FCD">
        <w:rPr>
          <w:rFonts w:ascii="Times New Roman" w:hAnsi="Times New Roman" w:cs="Times New Roman"/>
          <w:sz w:val="24"/>
          <w:szCs w:val="24"/>
        </w:rPr>
        <w:t>Všem žákům deváté třídy gratulujeme k jejich výsledkům a přejeme mnoho úspěchů do dalších let studia…</w:t>
      </w:r>
    </w:p>
    <w:p w14:paraId="0F9090C6" w14:textId="380EBA6C" w:rsidR="00BE6A4D" w:rsidRDefault="00BE6A4D" w:rsidP="00643F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128772" w14:textId="56CCE1A4" w:rsidR="00BE6A4D" w:rsidRPr="00643FCD" w:rsidRDefault="00BE6A4D" w:rsidP="00643F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Markéta Sekaninová</w:t>
      </w:r>
    </w:p>
    <w:p w14:paraId="6DCD12EA" w14:textId="77777777" w:rsidR="00B222DC" w:rsidRPr="00643FCD" w:rsidRDefault="00B222DC" w:rsidP="00643F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122E66" w14:textId="77777777" w:rsidR="00B222DC" w:rsidRPr="00643FCD" w:rsidRDefault="00B222DC" w:rsidP="00643F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6229DD" w14:textId="77777777" w:rsidR="00B222DC" w:rsidRPr="00643FCD" w:rsidRDefault="00B222DC" w:rsidP="00643F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86C85E" w14:textId="77777777" w:rsidR="00B222DC" w:rsidRPr="00643FCD" w:rsidRDefault="00B222DC" w:rsidP="00643F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608607" w14:textId="77777777" w:rsidR="00B222DC" w:rsidRPr="00643FCD" w:rsidRDefault="00B222DC" w:rsidP="00643F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61F57F" w14:textId="77777777" w:rsidR="00B222DC" w:rsidRPr="00643FCD" w:rsidRDefault="00B222DC" w:rsidP="00643FC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222DC" w:rsidRPr="00643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DC"/>
    <w:rsid w:val="0017513B"/>
    <w:rsid w:val="00304F79"/>
    <w:rsid w:val="004F3076"/>
    <w:rsid w:val="00643FCD"/>
    <w:rsid w:val="007C30F4"/>
    <w:rsid w:val="00876CA4"/>
    <w:rsid w:val="00B222DC"/>
    <w:rsid w:val="00B87A08"/>
    <w:rsid w:val="00BE6A4D"/>
    <w:rsid w:val="00CB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64434"/>
  <w15:chartTrackingRefBased/>
  <w15:docId w15:val="{F2BB979E-F7E2-4148-9442-644E759D0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22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Zdraznn">
    <w:name w:val="Emphasis"/>
    <w:basedOn w:val="Standardnpsmoodstavce"/>
    <w:uiPriority w:val="20"/>
    <w:qFormat/>
    <w:rsid w:val="00B222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6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Sekaninová</dc:creator>
  <cp:keywords/>
  <dc:description/>
  <cp:lastModifiedBy>HP Inc.</cp:lastModifiedBy>
  <cp:revision>5</cp:revision>
  <dcterms:created xsi:type="dcterms:W3CDTF">2023-06-05T11:43:00Z</dcterms:created>
  <dcterms:modified xsi:type="dcterms:W3CDTF">2023-06-05T11:46:00Z</dcterms:modified>
</cp:coreProperties>
</file>